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6C01" w14:textId="5C7C9D59" w:rsidR="00D86F6B" w:rsidRDefault="00CB6D20" w:rsidP="00AA3820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AD3760" wp14:editId="354429BD">
            <wp:simplePos x="0" y="0"/>
            <wp:positionH relativeFrom="column">
              <wp:posOffset>4557</wp:posOffset>
            </wp:positionH>
            <wp:positionV relativeFrom="paragraph">
              <wp:posOffset>795</wp:posOffset>
            </wp:positionV>
            <wp:extent cx="1731600" cy="1440000"/>
            <wp:effectExtent l="0" t="0" r="2540" b="8255"/>
            <wp:wrapTight wrapText="bothSides">
              <wp:wrapPolygon edited="0">
                <wp:start x="9746" y="0"/>
                <wp:lineTo x="1902" y="286"/>
                <wp:lineTo x="1664" y="4002"/>
                <wp:lineTo x="5705" y="4573"/>
                <wp:lineTo x="0" y="8861"/>
                <wp:lineTo x="0" y="9719"/>
                <wp:lineTo x="9508" y="13720"/>
                <wp:lineTo x="1426" y="16007"/>
                <wp:lineTo x="238" y="16579"/>
                <wp:lineTo x="238" y="21438"/>
                <wp:lineTo x="21156" y="21438"/>
                <wp:lineTo x="21394" y="14006"/>
                <wp:lineTo x="21394" y="13149"/>
                <wp:lineTo x="15927" y="6574"/>
                <wp:lineTo x="13550" y="4573"/>
                <wp:lineTo x="11172" y="0"/>
                <wp:lineTo x="974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82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14:paraId="25335515" w14:textId="77777777" w:rsidR="00D86F6B" w:rsidRDefault="00D86F6B" w:rsidP="00AA3820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D53BDB4" w14:textId="5D2BDCBF" w:rsidR="00AA3820" w:rsidRDefault="00CB6D20" w:rsidP="00D86F6B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D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3820" w:rsidRPr="00AA3820">
        <w:rPr>
          <w:rFonts w:ascii="Times New Roman" w:hAnsi="Times New Roman" w:cs="Times New Roman"/>
          <w:b/>
          <w:sz w:val="24"/>
          <w:szCs w:val="24"/>
          <w:u w:val="single"/>
        </w:rPr>
        <w:t>FICHE EXPLICATIVE</w:t>
      </w:r>
    </w:p>
    <w:p w14:paraId="50A16946" w14:textId="77777777" w:rsidR="00173DEE" w:rsidRDefault="00173DEE" w:rsidP="00AA3820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075D3" w14:textId="77777777" w:rsidR="00173DEE" w:rsidRPr="00173DEE" w:rsidRDefault="00173DEE" w:rsidP="00173DE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73DEE">
        <w:rPr>
          <w:rFonts w:ascii="Times New Roman" w:hAnsi="Times New Roman" w:cs="Times New Roman"/>
          <w:b/>
          <w:sz w:val="32"/>
          <w:szCs w:val="32"/>
        </w:rPr>
        <w:t>URBANISME</w:t>
      </w:r>
    </w:p>
    <w:p w14:paraId="38C4FFDC" w14:textId="13021218" w:rsidR="00AA3820" w:rsidRDefault="00AA3820" w:rsidP="00AA38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17CD029" w14:textId="77777777" w:rsidR="00CB6D20" w:rsidRPr="00AA3820" w:rsidRDefault="00CB6D20" w:rsidP="00AA38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8987D73" w14:textId="77777777" w:rsidR="00AA3820" w:rsidRDefault="00AA3820" w:rsidP="00AA38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D119F83" w14:textId="77777777" w:rsidR="00D86F6B" w:rsidRDefault="00D86F6B" w:rsidP="00D8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LE </w:t>
      </w:r>
      <w:r w:rsidRPr="00AE5BA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SERVICE PUBLIC D'ASSAINISSEMET NON COLLECTIF</w:t>
      </w:r>
    </w:p>
    <w:p w14:paraId="78212C71" w14:textId="77777777" w:rsidR="00D86F6B" w:rsidRPr="00AE5BA1" w:rsidRDefault="00D86F6B" w:rsidP="00D8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(SPANC)</w:t>
      </w:r>
    </w:p>
    <w:p w14:paraId="2BB2F2AC" w14:textId="77777777" w:rsidR="00D86F6B" w:rsidRDefault="00D86F6B" w:rsidP="00D8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1481A3" w14:textId="77777777" w:rsidR="00D86F6B" w:rsidRPr="00AE5BA1" w:rsidRDefault="00D86F6B" w:rsidP="00D8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fr-FR"/>
        </w:rPr>
      </w:pPr>
      <w:r w:rsidRPr="00AE5B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fr-FR"/>
        </w:rPr>
        <w:t>Vous ne pouvez pas vous raccorder au réseau d'assainissement collectif de la commune ?</w:t>
      </w:r>
    </w:p>
    <w:p w14:paraId="2CBDF2D4" w14:textId="77777777" w:rsidR="00D86F6B" w:rsidRDefault="00D86F6B" w:rsidP="00D8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1973BA" w14:textId="77777777" w:rsidR="00D86F6B" w:rsidRPr="004312DC" w:rsidRDefault="00D86F6B" w:rsidP="00D8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2DC">
        <w:rPr>
          <w:rFonts w:ascii="Times New Roman" w:hAnsi="Times New Roman" w:cs="Times New Roman"/>
          <w:sz w:val="24"/>
          <w:szCs w:val="24"/>
        </w:rPr>
        <w:t>Depuis le 1</w:t>
      </w:r>
      <w:r w:rsidRPr="004312DC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DC">
        <w:rPr>
          <w:rFonts w:ascii="Times New Roman" w:hAnsi="Times New Roman" w:cs="Times New Roman"/>
          <w:sz w:val="24"/>
          <w:szCs w:val="24"/>
        </w:rPr>
        <w:t xml:space="preserve">Mars 2012 les dossiers de demande de permis de construire doivent comporter pour être complets </w:t>
      </w:r>
      <w:r w:rsidRPr="004312DC">
        <w:rPr>
          <w:rFonts w:ascii="Times New Roman" w:hAnsi="Times New Roman" w:cs="Times New Roman"/>
          <w:b/>
          <w:iCs/>
          <w:sz w:val="24"/>
          <w:szCs w:val="24"/>
        </w:rPr>
        <w:t xml:space="preserve">le document attestant de la conformité du projet d’installation d’assainissement non collectif </w:t>
      </w:r>
      <w:r w:rsidRPr="004312DC">
        <w:rPr>
          <w:rFonts w:ascii="Times New Roman" w:hAnsi="Times New Roman" w:cs="Times New Roman"/>
          <w:iCs/>
          <w:sz w:val="24"/>
          <w:szCs w:val="24"/>
        </w:rPr>
        <w:t>au regard des prescriptions réglementaires</w:t>
      </w:r>
      <w:r w:rsidRPr="004312DC">
        <w:rPr>
          <w:rFonts w:ascii="Times New Roman" w:hAnsi="Times New Roman" w:cs="Times New Roman"/>
          <w:sz w:val="24"/>
          <w:szCs w:val="24"/>
        </w:rPr>
        <w:t xml:space="preserve"> délivré par le SPANC (Service Public d'Assainissement Non Collectif).</w:t>
      </w:r>
    </w:p>
    <w:p w14:paraId="01796FB4" w14:textId="77777777" w:rsidR="00D86F6B" w:rsidRPr="004312DC" w:rsidRDefault="00D86F6B" w:rsidP="00D8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978"/>
        <w:gridCol w:w="3260"/>
        <w:gridCol w:w="4536"/>
      </w:tblGrid>
      <w:tr w:rsidR="00D86F6B" w:rsidRPr="004312DC" w14:paraId="58C416B0" w14:textId="77777777" w:rsidTr="00D86F6B">
        <w:tc>
          <w:tcPr>
            <w:tcW w:w="2978" w:type="dxa"/>
            <w:vAlign w:val="center"/>
          </w:tcPr>
          <w:p w14:paraId="2ABF0AA8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  <w:t>Construction d'un</w:t>
            </w:r>
          </w:p>
          <w:p w14:paraId="7E08A6B2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  <w:t>bâtiment neuf</w:t>
            </w:r>
          </w:p>
        </w:tc>
        <w:tc>
          <w:tcPr>
            <w:tcW w:w="3260" w:type="dxa"/>
            <w:vAlign w:val="center"/>
          </w:tcPr>
          <w:p w14:paraId="2CEFF3F0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  <w:t>Réhabilitation d’une</w:t>
            </w:r>
          </w:p>
          <w:p w14:paraId="0C6E0466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  <w:t>installation défectueuse</w:t>
            </w:r>
          </w:p>
        </w:tc>
        <w:tc>
          <w:tcPr>
            <w:tcW w:w="4536" w:type="dxa"/>
            <w:vAlign w:val="center"/>
          </w:tcPr>
          <w:p w14:paraId="73AB7818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  <w:t>Extension de locaux</w:t>
            </w:r>
          </w:p>
          <w:p w14:paraId="142B3605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bCs/>
                <w:color w:val="001AE6"/>
                <w:sz w:val="20"/>
                <w:szCs w:val="20"/>
              </w:rPr>
              <w:t>existants</w:t>
            </w:r>
          </w:p>
        </w:tc>
      </w:tr>
      <w:tr w:rsidR="00D86F6B" w:rsidRPr="004312DC" w14:paraId="2F7B0C5E" w14:textId="77777777" w:rsidTr="00D86F6B">
        <w:tc>
          <w:tcPr>
            <w:tcW w:w="2978" w:type="dxa"/>
          </w:tcPr>
          <w:p w14:paraId="75A7329B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CAS n° 1</w:t>
            </w:r>
          </w:p>
        </w:tc>
        <w:tc>
          <w:tcPr>
            <w:tcW w:w="3260" w:type="dxa"/>
          </w:tcPr>
          <w:p w14:paraId="2A4D47E4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CAS n° 2</w:t>
            </w:r>
          </w:p>
        </w:tc>
        <w:tc>
          <w:tcPr>
            <w:tcW w:w="4536" w:type="dxa"/>
          </w:tcPr>
          <w:p w14:paraId="71CBB8BD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CAS n° 3</w:t>
            </w:r>
          </w:p>
        </w:tc>
      </w:tr>
      <w:tr w:rsidR="00D86F6B" w:rsidRPr="004312DC" w14:paraId="33B0E713" w14:textId="77777777" w:rsidTr="00D86F6B">
        <w:tc>
          <w:tcPr>
            <w:tcW w:w="2978" w:type="dxa"/>
          </w:tcPr>
          <w:p w14:paraId="1E964698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1F03E6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Vous devez déposer au SPANC un dossier de « demande d’installation d’un dispositif d’assainissement non collectif » pour obtenir l’« attestation de conformité » pour votre projet d’assainissement qui sera exigée lors du dépôt de votre permis de construire.</w:t>
            </w:r>
          </w:p>
          <w:p w14:paraId="6EE53763" w14:textId="77777777" w:rsidR="00D86F6B" w:rsidRPr="000222F8" w:rsidRDefault="00D86F6B" w:rsidP="00755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8AD0F1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E90AE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sz w:val="20"/>
                <w:szCs w:val="20"/>
              </w:rPr>
              <w:t>Si vous réhabilitez votre installation d’assainissement, vous devez déposer au SPANC un dossier de « demande de réhabilitation d’un dispositif d’assainissement non collectif » et attendre le « rapport d’examen de conception » qui vous sera remis avant d’engager les travaux.</w:t>
            </w:r>
          </w:p>
          <w:p w14:paraId="148148F7" w14:textId="77777777" w:rsidR="00D86F6B" w:rsidRPr="000222F8" w:rsidRDefault="00D86F6B" w:rsidP="00755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D8F8D5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ED9B3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sz w:val="20"/>
                <w:szCs w:val="20"/>
              </w:rPr>
              <w:t xml:space="preserve">Votre installation d’assainissement ne doit pas présenter de non-conformités dans le cas où vous augmentez la surface de plancher. </w:t>
            </w:r>
          </w:p>
          <w:p w14:paraId="2E826518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sz w:val="20"/>
                <w:szCs w:val="20"/>
              </w:rPr>
              <w:t xml:space="preserve">● Remplir l’imprimé intitulé « Demande d’Avis sur la conformité d’un dispositif existant ». </w:t>
            </w:r>
          </w:p>
          <w:p w14:paraId="5B6D24FB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sz w:val="20"/>
                <w:szCs w:val="20"/>
              </w:rPr>
              <w:t>● Le SPANC réalisera un diagnostic de votre dispositif.</w:t>
            </w:r>
          </w:p>
          <w:p w14:paraId="0530942B" w14:textId="77777777" w:rsidR="00D86F6B" w:rsidRPr="000222F8" w:rsidRDefault="00D86F6B" w:rsidP="00755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F8">
              <w:rPr>
                <w:rFonts w:ascii="Times New Roman" w:hAnsi="Times New Roman" w:cs="Times New Roman"/>
                <w:sz w:val="20"/>
                <w:szCs w:val="20"/>
              </w:rPr>
              <w:t>● Le SPANC établira une « attestation de conformité » si l’installation existante le permet. Dans le cas contraire, une mise aux normes de votre dispositif d’assainissement non collectif est nécessaire, un dossier devra être déposé comme dans le cas n°1.</w:t>
            </w:r>
          </w:p>
        </w:tc>
      </w:tr>
    </w:tbl>
    <w:p w14:paraId="249D993F" w14:textId="77777777" w:rsidR="00D86F6B" w:rsidRPr="00D86F6B" w:rsidRDefault="00D86F6B" w:rsidP="00D86F6B">
      <w:pPr>
        <w:rPr>
          <w:rFonts w:ascii="Times New Roman" w:hAnsi="Times New Roman" w:cs="Times New Roman"/>
          <w:b/>
          <w:i/>
          <w:color w:val="FF0000"/>
          <w:sz w:val="12"/>
          <w:szCs w:val="12"/>
        </w:rPr>
      </w:pPr>
    </w:p>
    <w:p w14:paraId="4D0CDB74" w14:textId="77777777" w:rsidR="00D86F6B" w:rsidRDefault="00D86F6B" w:rsidP="00D86F6B">
      <w:pPr>
        <w:rPr>
          <w:rFonts w:ascii="Times New Roman" w:hAnsi="Times New Roman" w:cs="Times New Roman"/>
          <w:sz w:val="24"/>
          <w:szCs w:val="24"/>
        </w:rPr>
      </w:pPr>
      <w:r w:rsidRPr="00AE5BA1">
        <w:rPr>
          <w:rFonts w:ascii="Times New Roman" w:hAnsi="Times New Roman" w:cs="Times New Roman"/>
          <w:b/>
          <w:i/>
          <w:color w:val="FF0000"/>
          <w:sz w:val="28"/>
          <w:szCs w:val="28"/>
        </w:rPr>
        <w:t>Où envoyer mon dossier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?</w:t>
      </w:r>
    </w:p>
    <w:p w14:paraId="014BDB9E" w14:textId="77777777" w:rsid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12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L’envoi des dossiers d’assainissement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non collectif </w:t>
      </w:r>
      <w:r w:rsidRPr="004312DC">
        <w:rPr>
          <w:rFonts w:ascii="Times New Roman" w:hAnsi="Times New Roman" w:cs="Times New Roman"/>
          <w:bCs/>
          <w:color w:val="000000"/>
          <w:sz w:val="24"/>
          <w:szCs w:val="24"/>
        </w:rPr>
        <w:t>se fait à l’adresse postale suivante :</w:t>
      </w:r>
    </w:p>
    <w:p w14:paraId="5634F425" w14:textId="77777777" w:rsidR="00D86F6B" w:rsidRP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14:paraId="48870EAD" w14:textId="77777777" w:rsidR="00D86F6B" w:rsidRPr="004312DC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12DC">
        <w:rPr>
          <w:rFonts w:ascii="Times New Roman" w:hAnsi="Times New Roman" w:cs="Times New Roman"/>
          <w:color w:val="000000"/>
          <w:sz w:val="24"/>
          <w:szCs w:val="24"/>
        </w:rPr>
        <w:t>SPANC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 Pays d'Aix</w:t>
      </w:r>
    </w:p>
    <w:p w14:paraId="004AE2FC" w14:textId="77777777" w:rsidR="00D86F6B" w:rsidRPr="004312DC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12DC">
        <w:rPr>
          <w:rFonts w:ascii="Times New Roman" w:hAnsi="Times New Roman" w:cs="Times New Roman"/>
          <w:color w:val="000000"/>
          <w:sz w:val="24"/>
          <w:szCs w:val="24"/>
        </w:rPr>
        <w:t>CS 40868</w:t>
      </w:r>
    </w:p>
    <w:p w14:paraId="53F292BF" w14:textId="77777777" w:rsidR="00D86F6B" w:rsidRDefault="00D86F6B" w:rsidP="00D86F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12DC">
        <w:rPr>
          <w:rFonts w:ascii="Times New Roman" w:hAnsi="Times New Roman" w:cs="Times New Roman"/>
          <w:color w:val="000000"/>
          <w:sz w:val="24"/>
          <w:szCs w:val="24"/>
        </w:rPr>
        <w:t>13626 Aix en Provence cedex 1</w:t>
      </w:r>
    </w:p>
    <w:p w14:paraId="1BF481E2" w14:textId="77777777" w:rsidR="00D86F6B" w:rsidRPr="004312DC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12DC">
        <w:rPr>
          <w:rFonts w:ascii="Times New Roman" w:hAnsi="Times New Roman" w:cs="Times New Roman"/>
          <w:bCs/>
          <w:sz w:val="24"/>
          <w:szCs w:val="24"/>
        </w:rPr>
        <w:t xml:space="preserve">Pour toute information, le SPANC est à votre service </w:t>
      </w:r>
      <w:r w:rsidRPr="004312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312DC">
        <w:rPr>
          <w:rFonts w:ascii="Times New Roman" w:hAnsi="Times New Roman" w:cs="Times New Roman"/>
          <w:bCs/>
          <w:color w:val="000000"/>
          <w:sz w:val="24"/>
          <w:szCs w:val="24"/>
        </w:rPr>
        <w:t>Accueil du public uniquement sur rendez-vous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0E276A76" w14:textId="77777777" w:rsidR="00D86F6B" w:rsidRP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14:paraId="192BDC8E" w14:textId="77777777" w:rsid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12DC">
        <w:rPr>
          <w:rFonts w:ascii="Times New Roman" w:hAnsi="Times New Roman" w:cs="Times New Roman"/>
          <w:color w:val="000000"/>
          <w:sz w:val="24"/>
          <w:szCs w:val="24"/>
        </w:rPr>
        <w:t>Déc</w:t>
      </w:r>
      <w:r>
        <w:rPr>
          <w:rFonts w:ascii="Times New Roman" w:hAnsi="Times New Roman" w:cs="Times New Roman"/>
          <w:color w:val="000000"/>
          <w:sz w:val="24"/>
          <w:szCs w:val="24"/>
        </w:rPr>
        <w:t>isium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Bâtiment A1 rdc </w:t>
      </w:r>
    </w:p>
    <w:p w14:paraId="42B8E317" w14:textId="77777777" w:rsidR="00D86F6B" w:rsidRPr="004312DC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312DC">
        <w:rPr>
          <w:rFonts w:ascii="Times New Roman" w:hAnsi="Times New Roman" w:cs="Times New Roman"/>
          <w:color w:val="000000"/>
          <w:sz w:val="24"/>
          <w:szCs w:val="24"/>
        </w:rPr>
        <w:t>e Mahatma Gandhi</w:t>
      </w:r>
    </w:p>
    <w:p w14:paraId="49ECC957" w14:textId="77777777" w:rsid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4312DC">
        <w:rPr>
          <w:rFonts w:ascii="Times New Roman" w:hAnsi="Times New Roman" w:cs="Times New Roman"/>
          <w:color w:val="000000"/>
          <w:sz w:val="24"/>
          <w:szCs w:val="24"/>
        </w:rPr>
        <w:t>uartier Pont de l’Arc</w:t>
      </w:r>
    </w:p>
    <w:p w14:paraId="1BF4DC3C" w14:textId="77777777" w:rsid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13100 </w:t>
      </w:r>
      <w:r w:rsidRPr="004312DC">
        <w:rPr>
          <w:rFonts w:ascii="Times New Roman" w:hAnsi="Times New Roman" w:cs="Times New Roman"/>
          <w:color w:val="000000"/>
          <w:sz w:val="24"/>
          <w:szCs w:val="24"/>
        </w:rPr>
        <w:t>Aix en Provence</w:t>
      </w:r>
    </w:p>
    <w:p w14:paraId="1BB1A42B" w14:textId="77777777" w:rsid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04 42 91 55 76 - </w:t>
      </w:r>
      <w:r w:rsidRPr="004312DC">
        <w:rPr>
          <w:rFonts w:ascii="Times New Roman" w:hAnsi="Times New Roman" w:cs="Times New Roman"/>
          <w:color w:val="000000"/>
          <w:sz w:val="24"/>
          <w:szCs w:val="24"/>
        </w:rPr>
        <w:t>Fax : 04 42 91 55 77</w:t>
      </w:r>
    </w:p>
    <w:p w14:paraId="08F3CC35" w14:textId="77777777" w:rsidR="00D86F6B" w:rsidRDefault="00CB6D20" w:rsidP="00D86F6B">
      <w:pPr>
        <w:autoSpaceDE w:val="0"/>
        <w:autoSpaceDN w:val="0"/>
        <w:adjustRightInd w:val="0"/>
        <w:spacing w:after="0" w:line="240" w:lineRule="auto"/>
        <w:rPr>
          <w:rStyle w:val="Lienhypertexte"/>
        </w:rPr>
      </w:pPr>
      <w:hyperlink r:id="rId6" w:history="1">
        <w:r w:rsidR="00D86F6B" w:rsidRPr="004312DC">
          <w:rPr>
            <w:rStyle w:val="Lienhypertexte"/>
          </w:rPr>
          <w:t>spanc@agglo-paysdaix.fr</w:t>
        </w:r>
      </w:hyperlink>
    </w:p>
    <w:p w14:paraId="0BEDC4C7" w14:textId="77777777" w:rsidR="00D86F6B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A2D09F" w14:textId="77777777" w:rsidR="00D86F6B" w:rsidRPr="004312DC" w:rsidRDefault="00D86F6B" w:rsidP="00D8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A44CB" w14:textId="77777777" w:rsidR="00D86F6B" w:rsidRDefault="00D86F6B" w:rsidP="00D86F6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E5BA1">
        <w:rPr>
          <w:rFonts w:ascii="Times New Roman" w:hAnsi="Times New Roman" w:cs="Times New Roman"/>
          <w:b/>
          <w:i/>
          <w:color w:val="FF0000"/>
          <w:sz w:val="28"/>
          <w:szCs w:val="28"/>
        </w:rPr>
        <w:t>Formulaires</w:t>
      </w:r>
    </w:p>
    <w:p w14:paraId="209E0234" w14:textId="77777777" w:rsidR="00D86F6B" w:rsidRPr="00D86F6B" w:rsidRDefault="00D86F6B" w:rsidP="00D86F6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C75270" w14:textId="77777777" w:rsidR="00D86F6B" w:rsidRDefault="00D86F6B" w:rsidP="00D86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Accéder aux formulaires sur le lien suivant : </w:t>
      </w:r>
    </w:p>
    <w:p w14:paraId="7AB726A0" w14:textId="45A6D675" w:rsidR="00173DEE" w:rsidRPr="00E00A0D" w:rsidRDefault="00CB6D20" w:rsidP="00CB6D20">
      <w:pPr>
        <w:spacing w:after="0"/>
        <w:rPr>
          <w:sz w:val="24"/>
          <w:szCs w:val="24"/>
        </w:rPr>
      </w:pPr>
      <w:hyperlink r:id="rId7" w:history="1">
        <w:r w:rsidR="00D86F6B" w:rsidRPr="00501A8C">
          <w:rPr>
            <w:rStyle w:val="Lienhypertexte"/>
          </w:rPr>
          <w:t>http://www.agglo-paysdaix.fr/environnement/assainissement-spanc.html</w:t>
        </w:r>
      </w:hyperlink>
    </w:p>
    <w:sectPr w:rsidR="00173DEE" w:rsidRPr="00E00A0D" w:rsidSect="00D86F6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abstractNum w:abstractNumId="0" w15:restartNumberingAfterBreak="0">
    <w:nsid w:val="08E01B41"/>
    <w:multiLevelType w:val="multilevel"/>
    <w:tmpl w:val="9AE4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857C4"/>
    <w:multiLevelType w:val="multilevel"/>
    <w:tmpl w:val="7AE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7E5"/>
    <w:multiLevelType w:val="multilevel"/>
    <w:tmpl w:val="6D7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E1F45"/>
    <w:multiLevelType w:val="multilevel"/>
    <w:tmpl w:val="C7BE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64124"/>
    <w:multiLevelType w:val="multilevel"/>
    <w:tmpl w:val="6EE6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765BB"/>
    <w:multiLevelType w:val="multilevel"/>
    <w:tmpl w:val="F95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070D2"/>
    <w:multiLevelType w:val="hybridMultilevel"/>
    <w:tmpl w:val="8138AC44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0B476F"/>
    <w:multiLevelType w:val="multilevel"/>
    <w:tmpl w:val="825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04ABA"/>
    <w:multiLevelType w:val="multilevel"/>
    <w:tmpl w:val="1EF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B1B21"/>
    <w:multiLevelType w:val="multilevel"/>
    <w:tmpl w:val="E22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44678"/>
    <w:multiLevelType w:val="hybridMultilevel"/>
    <w:tmpl w:val="F4C00C6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7ED9"/>
    <w:multiLevelType w:val="multilevel"/>
    <w:tmpl w:val="412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84309"/>
    <w:multiLevelType w:val="hybridMultilevel"/>
    <w:tmpl w:val="EA4020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325A9"/>
    <w:multiLevelType w:val="multilevel"/>
    <w:tmpl w:val="21D8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20"/>
    <w:rsid w:val="00000939"/>
    <w:rsid w:val="0007728F"/>
    <w:rsid w:val="00110A71"/>
    <w:rsid w:val="001665A1"/>
    <w:rsid w:val="00173DEE"/>
    <w:rsid w:val="003D1C99"/>
    <w:rsid w:val="00424639"/>
    <w:rsid w:val="00457398"/>
    <w:rsid w:val="00535967"/>
    <w:rsid w:val="006913A9"/>
    <w:rsid w:val="006C5351"/>
    <w:rsid w:val="00746E67"/>
    <w:rsid w:val="00AA3820"/>
    <w:rsid w:val="00AE6C69"/>
    <w:rsid w:val="00C46110"/>
    <w:rsid w:val="00CB6D20"/>
    <w:rsid w:val="00D86F6B"/>
    <w:rsid w:val="00E00A0D"/>
    <w:rsid w:val="00E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61F1F2D"/>
  <w15:docId w15:val="{B9DAF157-15B2-4E49-8EF8-876ECCE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20"/>
  </w:style>
  <w:style w:type="paragraph" w:styleId="Titre5">
    <w:name w:val="heading 5"/>
    <w:basedOn w:val="Normal"/>
    <w:link w:val="Titre5Car"/>
    <w:uiPriority w:val="9"/>
    <w:qFormat/>
    <w:rsid w:val="00E00A0D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6">
    <w:name w:val="heading 6"/>
    <w:basedOn w:val="Normal"/>
    <w:link w:val="Titre6Car"/>
    <w:uiPriority w:val="9"/>
    <w:qFormat/>
    <w:rsid w:val="00E00A0D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382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3820"/>
    <w:pPr>
      <w:ind w:left="720"/>
      <w:contextualSpacing/>
    </w:pPr>
  </w:style>
  <w:style w:type="paragraph" w:styleId="En-tte">
    <w:name w:val="header"/>
    <w:basedOn w:val="Normal"/>
    <w:link w:val="En-tteCar"/>
    <w:rsid w:val="00AA3820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rsid w:val="00AA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820"/>
    <w:rPr>
      <w:rFonts w:ascii="Tahoma" w:hAnsi="Tahoma" w:cs="Tahoma"/>
      <w:sz w:val="16"/>
      <w:szCs w:val="16"/>
    </w:rPr>
  </w:style>
  <w:style w:type="paragraph" w:customStyle="1" w:styleId="Pa42">
    <w:name w:val="Pa4+2"/>
    <w:basedOn w:val="Normal"/>
    <w:next w:val="Normal"/>
    <w:uiPriority w:val="99"/>
    <w:rsid w:val="00E61414"/>
    <w:pPr>
      <w:autoSpaceDE w:val="0"/>
      <w:autoSpaceDN w:val="0"/>
      <w:adjustRightInd w:val="0"/>
      <w:spacing w:after="0" w:line="201" w:lineRule="atLeast"/>
    </w:pPr>
    <w:rPr>
      <w:rFonts w:ascii="Univers" w:eastAsia="Times New Roman" w:hAnsi="Univers" w:cs="Times New Roman"/>
      <w:sz w:val="24"/>
      <w:szCs w:val="24"/>
      <w:lang w:eastAsia="fr-FR"/>
    </w:rPr>
  </w:style>
  <w:style w:type="character" w:customStyle="1" w:styleId="A22">
    <w:name w:val="A2+2"/>
    <w:uiPriority w:val="99"/>
    <w:rsid w:val="00E61414"/>
    <w:rPr>
      <w:rFonts w:cs="Univers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00A0D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E00A0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00A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00A0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customStyle="1" w:styleId="fichier">
    <w:name w:val="fichier"/>
    <w:basedOn w:val="Normal"/>
    <w:rsid w:val="00E00A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595959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D8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294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2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782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single" w:sz="6" w:space="15" w:color="C3C3C3"/>
                            <w:left w:val="single" w:sz="6" w:space="15" w:color="C3C3C3"/>
                            <w:bottom w:val="single" w:sz="6" w:space="15" w:color="C3C3C3"/>
                            <w:right w:val="single" w:sz="6" w:space="15" w:color="C3C3C3"/>
                          </w:divBdr>
                          <w:divsChild>
                            <w:div w:id="8814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7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glo-paysdaix.fr/environnement/assainissement-span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nc@agglo-paysdaix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Pack Office</cp:lastModifiedBy>
  <cp:revision>4</cp:revision>
  <dcterms:created xsi:type="dcterms:W3CDTF">2016-05-26T11:51:00Z</dcterms:created>
  <dcterms:modified xsi:type="dcterms:W3CDTF">2021-01-19T07:30:00Z</dcterms:modified>
</cp:coreProperties>
</file>